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Default="00585E3B" w:rsidP="00527FFA">
      <w:pPr>
        <w:jc w:val="center"/>
        <w:rPr>
          <w:rFonts w:ascii="Arial" w:hAnsi="Arial" w:cs="Arial"/>
          <w:b/>
          <w:sz w:val="24"/>
          <w:szCs w:val="24"/>
        </w:rPr>
      </w:pPr>
      <w:r w:rsidRPr="00527FFA">
        <w:rPr>
          <w:rFonts w:ascii="Arial" w:hAnsi="Arial" w:cs="Arial"/>
          <w:b/>
          <w:sz w:val="24"/>
          <w:szCs w:val="24"/>
        </w:rPr>
        <w:t>BASIN DUYURUSU</w:t>
      </w:r>
    </w:p>
    <w:p w:rsidR="00527FFA" w:rsidRPr="00527FFA" w:rsidRDefault="00F008AC" w:rsidP="00527FFA">
      <w:pPr>
        <w:jc w:val="center"/>
        <w:rPr>
          <w:rFonts w:ascii="Arial" w:hAnsi="Arial" w:cs="Arial"/>
          <w:b/>
          <w:sz w:val="24"/>
          <w:szCs w:val="24"/>
        </w:rPr>
      </w:pPr>
      <w:r>
        <w:rPr>
          <w:rFonts w:ascii="Arial" w:hAnsi="Arial" w:cs="Arial"/>
          <w:b/>
          <w:sz w:val="24"/>
          <w:szCs w:val="24"/>
        </w:rPr>
        <w:t>01</w:t>
      </w:r>
      <w:r w:rsidR="00527FFA">
        <w:rPr>
          <w:rFonts w:ascii="Arial" w:hAnsi="Arial" w:cs="Arial"/>
          <w:b/>
          <w:sz w:val="24"/>
          <w:szCs w:val="24"/>
        </w:rPr>
        <w:t>.</w:t>
      </w:r>
      <w:r>
        <w:rPr>
          <w:rFonts w:ascii="Arial" w:hAnsi="Arial" w:cs="Arial"/>
          <w:b/>
          <w:sz w:val="24"/>
          <w:szCs w:val="24"/>
        </w:rPr>
        <w:t>10</w:t>
      </w:r>
      <w:r w:rsidR="00527FFA">
        <w:rPr>
          <w:rFonts w:ascii="Arial" w:hAnsi="Arial" w:cs="Arial"/>
          <w:b/>
          <w:sz w:val="24"/>
          <w:szCs w:val="24"/>
        </w:rPr>
        <w:t>.2013</w:t>
      </w:r>
    </w:p>
    <w:p w:rsidR="00585E3B" w:rsidRPr="00527FFA" w:rsidRDefault="00585E3B" w:rsidP="00527FFA">
      <w:pPr>
        <w:jc w:val="center"/>
        <w:rPr>
          <w:rFonts w:ascii="Arial" w:hAnsi="Arial" w:cs="Arial"/>
          <w:b/>
          <w:sz w:val="24"/>
          <w:szCs w:val="24"/>
        </w:rPr>
      </w:pPr>
      <w:r w:rsidRPr="00527FFA">
        <w:rPr>
          <w:rFonts w:ascii="Arial" w:hAnsi="Arial" w:cs="Arial"/>
          <w:b/>
          <w:sz w:val="24"/>
          <w:szCs w:val="24"/>
        </w:rPr>
        <w:t>SATSO, TUĞGENERAL SAYMAZ’A “HAYIRLI OLSUN” DEDİ</w:t>
      </w:r>
    </w:p>
    <w:p w:rsidR="00585E3B" w:rsidRPr="00527FFA" w:rsidRDefault="00585E3B" w:rsidP="00527FFA">
      <w:pPr>
        <w:jc w:val="both"/>
        <w:rPr>
          <w:rFonts w:ascii="Arial" w:hAnsi="Arial" w:cs="Arial"/>
          <w:sz w:val="24"/>
          <w:szCs w:val="24"/>
        </w:rPr>
      </w:pPr>
      <w:r w:rsidRPr="00527FFA">
        <w:rPr>
          <w:rFonts w:ascii="Arial" w:hAnsi="Arial" w:cs="Arial"/>
          <w:sz w:val="24"/>
          <w:szCs w:val="24"/>
        </w:rPr>
        <w:t xml:space="preserve">Sakarya Ticaret ve Sanayi Odası Yönetim Kurulu Başkanı Mahmut Kösemusul, Başkan Yardımcıları Orhan Yılgenci ve </w:t>
      </w:r>
      <w:r w:rsidR="00FF285E" w:rsidRPr="00527FFA">
        <w:rPr>
          <w:rFonts w:ascii="Arial" w:hAnsi="Arial" w:cs="Arial"/>
          <w:sz w:val="24"/>
          <w:szCs w:val="24"/>
        </w:rPr>
        <w:t>Günay Güneş ile Yönetim Kurulu Üyeleri</w:t>
      </w:r>
      <w:r w:rsidR="00421458" w:rsidRPr="00527FFA">
        <w:rPr>
          <w:rFonts w:ascii="Arial" w:hAnsi="Arial" w:cs="Arial"/>
          <w:sz w:val="24"/>
          <w:szCs w:val="24"/>
        </w:rPr>
        <w:t>,</w:t>
      </w:r>
      <w:r w:rsidR="00FF285E" w:rsidRPr="00527FFA">
        <w:rPr>
          <w:rFonts w:ascii="Arial" w:hAnsi="Arial" w:cs="Arial"/>
          <w:sz w:val="24"/>
          <w:szCs w:val="24"/>
        </w:rPr>
        <w:t xml:space="preserve"> </w:t>
      </w:r>
      <w:r w:rsidR="0033113E" w:rsidRPr="00527FFA">
        <w:rPr>
          <w:rFonts w:ascii="Arial" w:hAnsi="Arial" w:cs="Arial"/>
          <w:sz w:val="24"/>
          <w:szCs w:val="24"/>
        </w:rPr>
        <w:t xml:space="preserve"> Sakarya 1. </w:t>
      </w:r>
      <w:r w:rsidR="00E6329F">
        <w:rPr>
          <w:rFonts w:ascii="Arial" w:hAnsi="Arial" w:cs="Arial"/>
          <w:sz w:val="24"/>
          <w:szCs w:val="24"/>
        </w:rPr>
        <w:t xml:space="preserve">Motorlu </w:t>
      </w:r>
      <w:r w:rsidR="0033113E" w:rsidRPr="00527FFA">
        <w:rPr>
          <w:rFonts w:ascii="Arial" w:hAnsi="Arial" w:cs="Arial"/>
          <w:sz w:val="24"/>
          <w:szCs w:val="24"/>
        </w:rPr>
        <w:t>Piyade Tugay Komutanı ve Garnizon Komutanı görevine atanan Tuğgeneral Bilgehan Saymaz’ı makamında ziyaret ederek görevinde başarılar diledi.</w:t>
      </w:r>
    </w:p>
    <w:p w:rsidR="0051605C" w:rsidRPr="00527FFA" w:rsidRDefault="00421458" w:rsidP="00527FFA">
      <w:pPr>
        <w:jc w:val="both"/>
        <w:rPr>
          <w:rFonts w:ascii="Arial" w:hAnsi="Arial" w:cs="Arial"/>
          <w:sz w:val="24"/>
          <w:szCs w:val="24"/>
        </w:rPr>
      </w:pPr>
      <w:r w:rsidRPr="00527FFA">
        <w:rPr>
          <w:rFonts w:ascii="Arial" w:hAnsi="Arial" w:cs="Arial"/>
          <w:sz w:val="24"/>
          <w:szCs w:val="24"/>
        </w:rPr>
        <w:t xml:space="preserve">Söz konusu ziyarette SATSO’nun idari yapısı ve çalışmaları hakkında bilgi veren Başkan Kösemusul, </w:t>
      </w:r>
      <w:r w:rsidR="00F96669">
        <w:rPr>
          <w:rFonts w:ascii="Arial" w:hAnsi="Arial" w:cs="Arial"/>
          <w:sz w:val="24"/>
          <w:szCs w:val="24"/>
        </w:rPr>
        <w:t>“Y</w:t>
      </w:r>
      <w:r w:rsidR="0051605C" w:rsidRPr="00527FFA">
        <w:rPr>
          <w:rFonts w:ascii="Arial" w:hAnsi="Arial" w:cs="Arial"/>
          <w:sz w:val="24"/>
          <w:szCs w:val="24"/>
        </w:rPr>
        <w:t>aklaşık 11 bin üyesi ile şehrin kanaat önderlerini bir araya getirerek iş dünyasını temsil eden Sakarya Ticaret ve Sanayi Odası 85 Meclis üyesi ile Sakarya’nın ve üyelerinin ilerlemesi için 90 yıldır hizmet eden bir kurumdur</w:t>
      </w:r>
      <w:r w:rsidR="00C47114" w:rsidRPr="00527FFA">
        <w:rPr>
          <w:rFonts w:ascii="Arial" w:hAnsi="Arial" w:cs="Arial"/>
          <w:sz w:val="24"/>
          <w:szCs w:val="24"/>
        </w:rPr>
        <w:t xml:space="preserve">. SATSO olarak tüm kurum ve kuruluşlarla işbirliğinde ortak akıl ve ortak vizyon </w:t>
      </w:r>
      <w:r w:rsidR="00620802" w:rsidRPr="00527FFA">
        <w:rPr>
          <w:rFonts w:ascii="Arial" w:hAnsi="Arial" w:cs="Arial"/>
          <w:sz w:val="24"/>
          <w:szCs w:val="24"/>
        </w:rPr>
        <w:t>doğrultusunda çalışmayı</w:t>
      </w:r>
      <w:r w:rsidR="00C47114" w:rsidRPr="00527FFA">
        <w:rPr>
          <w:rFonts w:ascii="Arial" w:hAnsi="Arial" w:cs="Arial"/>
          <w:sz w:val="24"/>
          <w:szCs w:val="24"/>
        </w:rPr>
        <w:t xml:space="preserve"> kendimize ilke edindik.</w:t>
      </w:r>
      <w:r w:rsidR="00620802" w:rsidRPr="00527FFA">
        <w:rPr>
          <w:rFonts w:ascii="Arial" w:hAnsi="Arial" w:cs="Arial"/>
          <w:sz w:val="24"/>
          <w:szCs w:val="24"/>
        </w:rPr>
        <w:t xml:space="preserve"> Sizlerle de işbirliğine her zaman hazırız.</w:t>
      </w:r>
      <w:r w:rsidR="00C47114" w:rsidRPr="00527FFA">
        <w:rPr>
          <w:rFonts w:ascii="Arial" w:hAnsi="Arial" w:cs="Arial"/>
          <w:sz w:val="24"/>
          <w:szCs w:val="24"/>
        </w:rPr>
        <w:t xml:space="preserve"> </w:t>
      </w:r>
      <w:r w:rsidR="0051605C" w:rsidRPr="00527FFA">
        <w:rPr>
          <w:rFonts w:ascii="Arial" w:hAnsi="Arial" w:cs="Arial"/>
          <w:sz w:val="24"/>
          <w:szCs w:val="24"/>
        </w:rPr>
        <w:t>” d</w:t>
      </w:r>
      <w:r w:rsidR="00431556" w:rsidRPr="00527FFA">
        <w:rPr>
          <w:rFonts w:ascii="Arial" w:hAnsi="Arial" w:cs="Arial"/>
          <w:sz w:val="24"/>
          <w:szCs w:val="24"/>
        </w:rPr>
        <w:t>iye konuştu.</w:t>
      </w:r>
    </w:p>
    <w:p w:rsidR="00F008AC" w:rsidRDefault="00260F3F" w:rsidP="0050423D">
      <w:pPr>
        <w:jc w:val="both"/>
        <w:rPr>
          <w:rFonts w:ascii="Arial" w:hAnsi="Arial" w:cs="Arial"/>
          <w:sz w:val="24"/>
          <w:szCs w:val="24"/>
        </w:rPr>
      </w:pPr>
      <w:r w:rsidRPr="00527FFA">
        <w:rPr>
          <w:rFonts w:ascii="Arial" w:hAnsi="Arial" w:cs="Arial"/>
          <w:sz w:val="24"/>
          <w:szCs w:val="24"/>
        </w:rPr>
        <w:t xml:space="preserve">Bolu Komando Tugay Komutanı iken Sakarya 1. </w:t>
      </w:r>
      <w:r w:rsidR="00497929">
        <w:rPr>
          <w:rFonts w:ascii="Arial" w:hAnsi="Arial" w:cs="Arial"/>
          <w:sz w:val="24"/>
          <w:szCs w:val="24"/>
        </w:rPr>
        <w:t xml:space="preserve">Motorlu </w:t>
      </w:r>
      <w:r w:rsidRPr="00527FFA">
        <w:rPr>
          <w:rFonts w:ascii="Arial" w:hAnsi="Arial" w:cs="Arial"/>
          <w:sz w:val="24"/>
          <w:szCs w:val="24"/>
        </w:rPr>
        <w:t xml:space="preserve">Piyade Tugay Komutanı ve Garnizon Komutanı görevine atanan Tuğgeneral Bilgehan Saymaz ise Sakarya’yı yakından tanımaya çalıştığını belirterek </w:t>
      </w:r>
      <w:r w:rsidR="00F008AC">
        <w:rPr>
          <w:rFonts w:ascii="Arial" w:hAnsi="Arial" w:cs="Arial"/>
          <w:sz w:val="24"/>
          <w:szCs w:val="24"/>
        </w:rPr>
        <w:t>Sakarya’daki tüm kurumlarla işbirliğinden memnuniyet duyacaklarını ifade etti.</w:t>
      </w:r>
    </w:p>
    <w:p w:rsidR="00431556" w:rsidRPr="00527FFA" w:rsidRDefault="00431556" w:rsidP="00527FFA">
      <w:pPr>
        <w:jc w:val="both"/>
        <w:rPr>
          <w:rFonts w:ascii="Arial" w:hAnsi="Arial" w:cs="Arial"/>
          <w:sz w:val="24"/>
          <w:szCs w:val="24"/>
        </w:rPr>
      </w:pPr>
      <w:r w:rsidRPr="00527FFA">
        <w:rPr>
          <w:rFonts w:ascii="Arial" w:hAnsi="Arial" w:cs="Arial"/>
          <w:sz w:val="24"/>
          <w:szCs w:val="24"/>
        </w:rPr>
        <w:t xml:space="preserve">Söz konusu ziyaret karşılıklı iyi niyet dilek ve temennileri ile sona erdi. </w:t>
      </w:r>
    </w:p>
    <w:p w:rsidR="00260F3F" w:rsidRPr="00527FFA" w:rsidRDefault="00260F3F" w:rsidP="00527FFA">
      <w:pPr>
        <w:jc w:val="both"/>
        <w:rPr>
          <w:rFonts w:ascii="Arial" w:hAnsi="Arial" w:cs="Arial"/>
          <w:sz w:val="24"/>
          <w:szCs w:val="24"/>
        </w:rPr>
      </w:pPr>
    </w:p>
    <w:sectPr w:rsidR="00260F3F" w:rsidRPr="00527FFA"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85E3B"/>
    <w:rsid w:val="00076689"/>
    <w:rsid w:val="00195E75"/>
    <w:rsid w:val="00260F3F"/>
    <w:rsid w:val="00266E9E"/>
    <w:rsid w:val="0033113E"/>
    <w:rsid w:val="00421458"/>
    <w:rsid w:val="00431556"/>
    <w:rsid w:val="00445CD8"/>
    <w:rsid w:val="00497929"/>
    <w:rsid w:val="0050423D"/>
    <w:rsid w:val="0051605C"/>
    <w:rsid w:val="00527FFA"/>
    <w:rsid w:val="00585E3B"/>
    <w:rsid w:val="00620802"/>
    <w:rsid w:val="00750638"/>
    <w:rsid w:val="0077691B"/>
    <w:rsid w:val="00812FB0"/>
    <w:rsid w:val="008A76C4"/>
    <w:rsid w:val="009D4743"/>
    <w:rsid w:val="00A34F50"/>
    <w:rsid w:val="00C35341"/>
    <w:rsid w:val="00C47114"/>
    <w:rsid w:val="00D05F9A"/>
    <w:rsid w:val="00D35117"/>
    <w:rsid w:val="00E23443"/>
    <w:rsid w:val="00E6329F"/>
    <w:rsid w:val="00EA1466"/>
    <w:rsid w:val="00EB5C83"/>
    <w:rsid w:val="00EC1B69"/>
    <w:rsid w:val="00EC3113"/>
    <w:rsid w:val="00F008AC"/>
    <w:rsid w:val="00F96669"/>
    <w:rsid w:val="00FF28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186</Words>
  <Characters>1063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16</cp:revision>
  <dcterms:created xsi:type="dcterms:W3CDTF">2013-09-30T08:16:00Z</dcterms:created>
  <dcterms:modified xsi:type="dcterms:W3CDTF">2013-10-01T11:38:00Z</dcterms:modified>
</cp:coreProperties>
</file>